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B" w:rsidRPr="0064248B" w:rsidRDefault="00D20E1B" w:rsidP="00D20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B">
        <w:rPr>
          <w:rFonts w:ascii="Times New Roman" w:hAnsi="Times New Roman"/>
          <w:sz w:val="24"/>
          <w:szCs w:val="24"/>
        </w:rPr>
        <w:t>Temeljem članka 37. Statuta Međimurske županije („Službeni glasnik Međimurske županije“ broj 26/10, 4/13, 6/13, 8/143, 6/14, 2/18 i 10/18 – pročišćeni tekst</w:t>
      </w:r>
      <w:r w:rsidR="00E91F48" w:rsidRPr="0064248B">
        <w:rPr>
          <w:rFonts w:ascii="Times New Roman" w:hAnsi="Times New Roman"/>
          <w:sz w:val="24"/>
          <w:szCs w:val="24"/>
        </w:rPr>
        <w:t xml:space="preserve"> i 2/20</w:t>
      </w:r>
      <w:r w:rsidRPr="0064248B">
        <w:rPr>
          <w:rFonts w:ascii="Times New Roman" w:hAnsi="Times New Roman"/>
          <w:sz w:val="24"/>
          <w:szCs w:val="24"/>
        </w:rPr>
        <w:t>) i</w:t>
      </w:r>
      <w:r w:rsidR="00AA1BD2" w:rsidRPr="0064248B">
        <w:rPr>
          <w:rFonts w:ascii="Times New Roman" w:hAnsi="Times New Roman"/>
          <w:sz w:val="24"/>
          <w:szCs w:val="24"/>
        </w:rPr>
        <w:t xml:space="preserve"> članka 18.</w:t>
      </w:r>
      <w:r w:rsidRPr="0064248B">
        <w:rPr>
          <w:rFonts w:ascii="Times New Roman" w:hAnsi="Times New Roman"/>
          <w:sz w:val="24"/>
          <w:szCs w:val="24"/>
        </w:rPr>
        <w:t xml:space="preserve"> Poslovnika o načinu rada župana Međimurske županije („Službeni glasnik Međimurske županije“ broj 27/10)</w:t>
      </w:r>
      <w:r w:rsidR="00AA1BD2" w:rsidRPr="0064248B">
        <w:rPr>
          <w:rFonts w:ascii="Times New Roman" w:hAnsi="Times New Roman"/>
          <w:sz w:val="24"/>
          <w:szCs w:val="24"/>
        </w:rPr>
        <w:t xml:space="preserve">, župan Međimurske županije </w:t>
      </w:r>
      <w:r w:rsidR="004F3E6E" w:rsidRPr="0064248B">
        <w:rPr>
          <w:rFonts w:ascii="Times New Roman" w:hAnsi="Times New Roman"/>
          <w:sz w:val="24"/>
          <w:szCs w:val="24"/>
        </w:rPr>
        <w:t xml:space="preserve">dana </w:t>
      </w:r>
      <w:r w:rsidR="0064248B" w:rsidRPr="0064248B">
        <w:rPr>
          <w:rFonts w:ascii="Times New Roman" w:hAnsi="Times New Roman"/>
          <w:sz w:val="24"/>
          <w:szCs w:val="24"/>
        </w:rPr>
        <w:t>1</w:t>
      </w:r>
      <w:r w:rsidR="00E91F48" w:rsidRPr="0064248B">
        <w:rPr>
          <w:rFonts w:ascii="Times New Roman" w:hAnsi="Times New Roman"/>
          <w:sz w:val="24"/>
          <w:szCs w:val="24"/>
        </w:rPr>
        <w:t xml:space="preserve">. </w:t>
      </w:r>
      <w:r w:rsidR="0064248B" w:rsidRPr="0064248B">
        <w:rPr>
          <w:rFonts w:ascii="Times New Roman" w:hAnsi="Times New Roman"/>
          <w:sz w:val="24"/>
          <w:szCs w:val="24"/>
        </w:rPr>
        <w:t>listopada</w:t>
      </w:r>
      <w:r w:rsidR="00E91F48" w:rsidRPr="0064248B">
        <w:rPr>
          <w:rFonts w:ascii="Times New Roman" w:hAnsi="Times New Roman"/>
          <w:sz w:val="24"/>
          <w:szCs w:val="24"/>
        </w:rPr>
        <w:t xml:space="preserve"> 2020</w:t>
      </w:r>
      <w:r w:rsidR="004F3E6E" w:rsidRPr="0064248B">
        <w:rPr>
          <w:rFonts w:ascii="Times New Roman" w:hAnsi="Times New Roman"/>
          <w:sz w:val="24"/>
          <w:szCs w:val="24"/>
        </w:rPr>
        <w:t xml:space="preserve">. godine </w:t>
      </w:r>
      <w:r w:rsidR="00AA1BD2" w:rsidRPr="0064248B">
        <w:rPr>
          <w:rFonts w:ascii="Times New Roman" w:hAnsi="Times New Roman"/>
          <w:sz w:val="24"/>
          <w:szCs w:val="24"/>
        </w:rPr>
        <w:t xml:space="preserve">donosi </w:t>
      </w:r>
    </w:p>
    <w:p w:rsidR="00D20E1B" w:rsidRDefault="00D20E1B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72" w:rsidRDefault="0010467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72" w:rsidRDefault="0010467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F4" w:rsidRPr="001C65C2" w:rsidRDefault="001C65C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2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1C65C2" w:rsidRPr="001C65C2" w:rsidRDefault="001C65C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2">
        <w:rPr>
          <w:rFonts w:ascii="Times New Roman" w:hAnsi="Times New Roman" w:cs="Times New Roman"/>
          <w:b/>
          <w:sz w:val="24"/>
          <w:szCs w:val="24"/>
        </w:rPr>
        <w:t xml:space="preserve">o uvjetima stjecanja, o raspolaganju i </w:t>
      </w:r>
    </w:p>
    <w:p w:rsidR="001C65C2" w:rsidRPr="001C65C2" w:rsidRDefault="001C65C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2">
        <w:rPr>
          <w:rFonts w:ascii="Times New Roman" w:hAnsi="Times New Roman" w:cs="Times New Roman"/>
          <w:b/>
          <w:sz w:val="24"/>
          <w:szCs w:val="24"/>
        </w:rPr>
        <w:t>raspodjeli vlastitih prihoda školskih ustanova</w:t>
      </w:r>
    </w:p>
    <w:p w:rsidR="001C65C2" w:rsidRPr="001C65C2" w:rsidRDefault="001C65C2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2">
        <w:rPr>
          <w:rFonts w:ascii="Times New Roman" w:hAnsi="Times New Roman" w:cs="Times New Roman"/>
          <w:b/>
          <w:sz w:val="24"/>
          <w:szCs w:val="24"/>
        </w:rPr>
        <w:t>kojima je osnivač Međimurska županija</w:t>
      </w:r>
    </w:p>
    <w:p w:rsidR="001C65C2" w:rsidRDefault="001C65C2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48" w:rsidRPr="00786311" w:rsidRDefault="00E91F48" w:rsidP="001C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11">
        <w:rPr>
          <w:rFonts w:ascii="Times New Roman" w:hAnsi="Times New Roman" w:cs="Times New Roman"/>
          <w:b/>
          <w:sz w:val="24"/>
          <w:szCs w:val="24"/>
        </w:rPr>
        <w:t>PROČIŠĆENI TESKT</w:t>
      </w:r>
    </w:p>
    <w:p w:rsidR="00E91F48" w:rsidRDefault="00E91F48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48" w:rsidRDefault="00E91F48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5C2" w:rsidRDefault="001C65C2" w:rsidP="00B4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65C2" w:rsidRDefault="001C65C2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5C2" w:rsidRDefault="001C65C2" w:rsidP="001C65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utvrđuje se način i uvjeti stjecanja i raspoređivanja vlastitih prihoda</w:t>
      </w:r>
      <w:r w:rsidR="00130A48">
        <w:rPr>
          <w:rFonts w:ascii="Times New Roman" w:hAnsi="Times New Roman" w:cs="Times New Roman"/>
          <w:sz w:val="24"/>
          <w:szCs w:val="24"/>
        </w:rPr>
        <w:t xml:space="preserve"> školskih ustanova kojima je osnivač Međimurska županija</w:t>
      </w:r>
      <w:r>
        <w:rPr>
          <w:rFonts w:ascii="Times New Roman" w:hAnsi="Times New Roman" w:cs="Times New Roman"/>
          <w:sz w:val="24"/>
          <w:szCs w:val="24"/>
        </w:rPr>
        <w:t>, način i uvjeti korištenja sportskih dvorana i sportskih objekata na otvorenom prostoru, postu</w:t>
      </w:r>
      <w:r w:rsidR="00130A48">
        <w:rPr>
          <w:rFonts w:ascii="Times New Roman" w:hAnsi="Times New Roman" w:cs="Times New Roman"/>
          <w:sz w:val="24"/>
          <w:szCs w:val="24"/>
        </w:rPr>
        <w:t xml:space="preserve">pak za iznajmljivanje </w:t>
      </w:r>
      <w:r>
        <w:rPr>
          <w:rFonts w:ascii="Times New Roman" w:hAnsi="Times New Roman" w:cs="Times New Roman"/>
          <w:sz w:val="24"/>
          <w:szCs w:val="24"/>
        </w:rPr>
        <w:t>prostora i opreme u vlasništvu ili suvlasništvu školskih ustanova kojima je osnivač Međimurska županija (u daljnjem tekstu; školske ustanove), kao</w:t>
      </w:r>
      <w:r w:rsidR="00130A48">
        <w:rPr>
          <w:rFonts w:ascii="Times New Roman" w:hAnsi="Times New Roman" w:cs="Times New Roman"/>
          <w:sz w:val="24"/>
          <w:szCs w:val="24"/>
        </w:rPr>
        <w:t xml:space="preserve"> i raspisivanje poziva, sklapanje ugovora i drugi poslovi kojima se osigurava ekonomično i racionalno raspolaganje imovinom škole.</w:t>
      </w:r>
    </w:p>
    <w:p w:rsidR="001C65C2" w:rsidRDefault="001C65C2" w:rsidP="001C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C2" w:rsidRDefault="001C65C2" w:rsidP="00B4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1C65C2" w:rsidRDefault="001C65C2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5C2" w:rsidRDefault="001C65C2" w:rsidP="00B46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prihodi, predmet ovog Pravilnika, su obavljanje samostalne djelatnosti i iznajmljivane školskog prostora.</w:t>
      </w:r>
    </w:p>
    <w:p w:rsidR="001C65C2" w:rsidRDefault="001C65C2" w:rsidP="00B46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</w:t>
      </w:r>
      <w:r w:rsidR="00130A48">
        <w:rPr>
          <w:rFonts w:ascii="Times New Roman" w:hAnsi="Times New Roman" w:cs="Times New Roman"/>
          <w:sz w:val="24"/>
          <w:szCs w:val="24"/>
        </w:rPr>
        <w:t xml:space="preserve"> se Pravilniku </w:t>
      </w:r>
      <w:r>
        <w:rPr>
          <w:rFonts w:ascii="Times New Roman" w:hAnsi="Times New Roman" w:cs="Times New Roman"/>
          <w:sz w:val="24"/>
          <w:szCs w:val="24"/>
        </w:rPr>
        <w:t>prihodima od samostalne djelatnosti</w:t>
      </w:r>
      <w:r w:rsidR="00130A48">
        <w:rPr>
          <w:rFonts w:ascii="Times New Roman" w:hAnsi="Times New Roman" w:cs="Times New Roman"/>
          <w:sz w:val="24"/>
          <w:szCs w:val="24"/>
        </w:rPr>
        <w:t xml:space="preserve"> smatraju prihodi od provođenja djelatnosti za potrebe osoba koje nisu redovni učenici škole, kao što su različiti programi </w:t>
      </w:r>
      <w:proofErr w:type="spellStart"/>
      <w:r w:rsidR="00130A48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130A48">
        <w:rPr>
          <w:rFonts w:ascii="Times New Roman" w:hAnsi="Times New Roman" w:cs="Times New Roman"/>
          <w:sz w:val="24"/>
          <w:szCs w:val="24"/>
        </w:rPr>
        <w:t xml:space="preserve"> učenja, seminari, programi usavršavanja, programi</w:t>
      </w:r>
      <w:r>
        <w:rPr>
          <w:rFonts w:ascii="Times New Roman" w:hAnsi="Times New Roman" w:cs="Times New Roman"/>
          <w:sz w:val="24"/>
          <w:szCs w:val="24"/>
        </w:rPr>
        <w:t xml:space="preserve"> stjecanja zvanja dokvalifikacijom, p</w:t>
      </w:r>
      <w:r w:rsidR="0036457A">
        <w:rPr>
          <w:rFonts w:ascii="Times New Roman" w:hAnsi="Times New Roman" w:cs="Times New Roman"/>
          <w:sz w:val="24"/>
          <w:szCs w:val="24"/>
        </w:rPr>
        <w:t>rekvalifikacijom, doškolovanjem te</w:t>
      </w:r>
      <w:r>
        <w:rPr>
          <w:rFonts w:ascii="Times New Roman" w:hAnsi="Times New Roman" w:cs="Times New Roman"/>
          <w:sz w:val="24"/>
          <w:szCs w:val="24"/>
        </w:rPr>
        <w:t xml:space="preserve"> prihodi ostvareni radom školskih radionica, autoškola, poljoprivrednih </w:t>
      </w:r>
      <w:r w:rsidR="0036457A">
        <w:rPr>
          <w:rFonts w:ascii="Times New Roman" w:hAnsi="Times New Roman" w:cs="Times New Roman"/>
          <w:sz w:val="24"/>
          <w:szCs w:val="24"/>
        </w:rPr>
        <w:t>djelatnosti, školskih kuhinja i slično.</w:t>
      </w:r>
    </w:p>
    <w:p w:rsidR="001C65C2" w:rsidRDefault="001C65C2" w:rsidP="00B46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od iznajmljivanja školskih prostora </w:t>
      </w:r>
      <w:r w:rsidR="00B46094">
        <w:rPr>
          <w:rFonts w:ascii="Times New Roman" w:hAnsi="Times New Roman" w:cs="Times New Roman"/>
          <w:sz w:val="24"/>
          <w:szCs w:val="24"/>
        </w:rPr>
        <w:t>smatraju se prihodi od iznajmljivanja školskih sportskih dvorana i sportskih igrališta, prihodi od iznajmljivanja školskih ra</w:t>
      </w:r>
      <w:r w:rsidR="00541B8D">
        <w:rPr>
          <w:rFonts w:ascii="Times New Roman" w:hAnsi="Times New Roman" w:cs="Times New Roman"/>
          <w:sz w:val="24"/>
          <w:szCs w:val="24"/>
        </w:rPr>
        <w:t>dionica, učionica,</w:t>
      </w:r>
      <w:r w:rsidR="00B46094">
        <w:rPr>
          <w:rFonts w:ascii="Times New Roman" w:hAnsi="Times New Roman" w:cs="Times New Roman"/>
          <w:sz w:val="24"/>
          <w:szCs w:val="24"/>
        </w:rPr>
        <w:t xml:space="preserve"> uredskog prostora, prostora za posluživanje toplih i hladnih jela i napitaka te bezalkoholnih pića, prostora za postavljanje automata, kioska te prihodi od </w:t>
      </w:r>
      <w:r w:rsidR="0092384F">
        <w:rPr>
          <w:rFonts w:ascii="Times New Roman" w:hAnsi="Times New Roman" w:cs="Times New Roman"/>
          <w:sz w:val="24"/>
          <w:szCs w:val="24"/>
        </w:rPr>
        <w:t>iznajmljivanja ostalih prostora, kao i prihodi od iznajmljivanja poljoprivrednog, građevinskog i drugog zemljišta u vlasništvu škole.</w:t>
      </w:r>
    </w:p>
    <w:p w:rsidR="00B46094" w:rsidRDefault="00B46094" w:rsidP="00B460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B4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46094" w:rsidRDefault="00B46094" w:rsidP="00B4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B46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 ustanove mogu obavljati djelatnosti iz članka 2. </w:t>
      </w:r>
      <w:r w:rsidR="00CD2E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tavka 1. </w:t>
      </w:r>
      <w:r w:rsidR="00CD2E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 Pravilnika pod uvjetom da time ne ometaju ostvarivanje nastavnog plana i programa i optima</w:t>
      </w:r>
      <w:r w:rsidR="00E17E40">
        <w:rPr>
          <w:rFonts w:ascii="Times New Roman" w:hAnsi="Times New Roman" w:cs="Times New Roman"/>
          <w:sz w:val="24"/>
          <w:szCs w:val="24"/>
        </w:rPr>
        <w:t>lno odvijanje nastavnog procesa.</w:t>
      </w:r>
    </w:p>
    <w:p w:rsidR="00B46094" w:rsidRDefault="00B46094" w:rsidP="00B4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B4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B4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B4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B4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B46094" w:rsidRDefault="00B46094" w:rsidP="00B4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EC8" w:rsidRDefault="00CD2EC8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 ustanove koje obavljaju </w:t>
      </w:r>
      <w:r w:rsidR="0036457A">
        <w:rPr>
          <w:rFonts w:ascii="Times New Roman" w:hAnsi="Times New Roman" w:cs="Times New Roman"/>
          <w:sz w:val="24"/>
          <w:szCs w:val="24"/>
        </w:rPr>
        <w:t xml:space="preserve">djelatnosti iz članka 2. </w:t>
      </w:r>
      <w:r w:rsidR="00AE646D">
        <w:rPr>
          <w:rFonts w:ascii="Times New Roman" w:hAnsi="Times New Roman" w:cs="Times New Roman"/>
          <w:sz w:val="24"/>
          <w:szCs w:val="24"/>
        </w:rPr>
        <w:t>ovog p</w:t>
      </w:r>
      <w:r>
        <w:rPr>
          <w:rFonts w:ascii="Times New Roman" w:hAnsi="Times New Roman" w:cs="Times New Roman"/>
          <w:sz w:val="24"/>
          <w:szCs w:val="24"/>
        </w:rPr>
        <w:t>ravilnika dužne su donijeti financijski plan djelatnosti kojom ostvaruju vlastite prihode. Plan je sastavni dio godišnjeg plana i program</w:t>
      </w:r>
      <w:r w:rsidR="0036457A">
        <w:rPr>
          <w:rFonts w:ascii="Times New Roman" w:hAnsi="Times New Roman" w:cs="Times New Roman"/>
          <w:sz w:val="24"/>
          <w:szCs w:val="24"/>
        </w:rPr>
        <w:t>a školske ustanove i dostavlja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36457A">
        <w:rPr>
          <w:rFonts w:ascii="Times New Roman" w:hAnsi="Times New Roman" w:cs="Times New Roman"/>
          <w:sz w:val="24"/>
          <w:szCs w:val="24"/>
        </w:rPr>
        <w:t>, kao zaseban dokument,</w:t>
      </w:r>
      <w:r>
        <w:rPr>
          <w:rFonts w:ascii="Times New Roman" w:hAnsi="Times New Roman" w:cs="Times New Roman"/>
          <w:sz w:val="24"/>
          <w:szCs w:val="24"/>
        </w:rPr>
        <w:t xml:space="preserve"> Upravnom </w:t>
      </w:r>
      <w:r w:rsidR="0092384F">
        <w:rPr>
          <w:rFonts w:ascii="Times New Roman" w:hAnsi="Times New Roman" w:cs="Times New Roman"/>
          <w:sz w:val="24"/>
          <w:szCs w:val="24"/>
        </w:rPr>
        <w:t>odjelu za obrazovanje, kulturu i šport najkasnije do 31. prosinca za narednu kalendarsku godinu.</w:t>
      </w:r>
    </w:p>
    <w:p w:rsidR="00A53EA0" w:rsidRDefault="00A53EA0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plan iz prethodnoga stavka donosi se, i Upravnom odjelu dostavlja, i poslovni plan u kojem se točno navode sve aktivnosti kojima škola stječe vlastite prihode, za svaku se od njih navode troškovi i iznosi troškova nužni za njezino ostvarivanje te navode osobe koje će ih provoditi kao i iznosi naknada koji će im za obavljanje tih poslova eventualno biti isplaćene.</w:t>
      </w:r>
    </w:p>
    <w:p w:rsidR="00CD2EC8" w:rsidRDefault="00CD2EC8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nastali obavljanjem samostalne djelatnosti</w:t>
      </w:r>
      <w:r w:rsidR="003F7F70">
        <w:rPr>
          <w:rFonts w:ascii="Times New Roman" w:hAnsi="Times New Roman" w:cs="Times New Roman"/>
          <w:sz w:val="24"/>
          <w:szCs w:val="24"/>
        </w:rPr>
        <w:t xml:space="preserve"> i iznajmljivanjem školskog prostora</w:t>
      </w:r>
      <w:r w:rsidR="0092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pokrivaju</w:t>
      </w:r>
      <w:r w:rsidR="0092384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prihodima ostvarenim tom djelatnošću, a dobit ostaje školskim ustanovama koje ju moraju upotrijebiti za u</w:t>
      </w:r>
      <w:r w:rsidR="00AE646D">
        <w:rPr>
          <w:rFonts w:ascii="Times New Roman" w:hAnsi="Times New Roman" w:cs="Times New Roman"/>
          <w:sz w:val="24"/>
          <w:szCs w:val="24"/>
        </w:rPr>
        <w:t>napređenje pedagoškog standarda, sukladno financijskom planu iz prethodnog stavka.</w:t>
      </w:r>
    </w:p>
    <w:p w:rsidR="00CD2EC8" w:rsidRDefault="00AE646D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raspoređivanju</w:t>
      </w:r>
      <w:r w:rsidR="00CD2EC8">
        <w:rPr>
          <w:rFonts w:ascii="Times New Roman" w:hAnsi="Times New Roman" w:cs="Times New Roman"/>
          <w:sz w:val="24"/>
          <w:szCs w:val="24"/>
        </w:rPr>
        <w:t xml:space="preserve"> dobiti donosi školski odbor na prijedlog ravnatelja, uz prethodnu suglasnost Upravnog</w:t>
      </w:r>
      <w:r w:rsidR="0092384F">
        <w:rPr>
          <w:rFonts w:ascii="Times New Roman" w:hAnsi="Times New Roman" w:cs="Times New Roman"/>
          <w:sz w:val="24"/>
          <w:szCs w:val="24"/>
        </w:rPr>
        <w:t xml:space="preserve"> odjela</w:t>
      </w:r>
      <w:r w:rsidR="00CD2EC8">
        <w:rPr>
          <w:rFonts w:ascii="Times New Roman" w:hAnsi="Times New Roman" w:cs="Times New Roman"/>
          <w:sz w:val="24"/>
          <w:szCs w:val="24"/>
        </w:rPr>
        <w:t>.</w:t>
      </w:r>
    </w:p>
    <w:p w:rsidR="0064248B" w:rsidRDefault="00541B8D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 ustanove </w:t>
      </w:r>
      <w:r w:rsidR="00CD2EC8">
        <w:rPr>
          <w:rFonts w:ascii="Times New Roman" w:hAnsi="Times New Roman" w:cs="Times New Roman"/>
          <w:sz w:val="24"/>
          <w:szCs w:val="24"/>
        </w:rPr>
        <w:t>dužne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CD2EC8">
        <w:rPr>
          <w:rFonts w:ascii="Times New Roman" w:hAnsi="Times New Roman" w:cs="Times New Roman"/>
          <w:sz w:val="24"/>
          <w:szCs w:val="24"/>
        </w:rPr>
        <w:t xml:space="preserve"> dostavljati Upravnom odjelu</w:t>
      </w:r>
      <w:r w:rsidR="0092384F">
        <w:rPr>
          <w:rFonts w:ascii="Times New Roman" w:hAnsi="Times New Roman" w:cs="Times New Roman"/>
          <w:sz w:val="24"/>
          <w:szCs w:val="24"/>
        </w:rPr>
        <w:t xml:space="preserve"> godišnja</w:t>
      </w:r>
      <w:r w:rsidR="00CD2EC8">
        <w:rPr>
          <w:rFonts w:ascii="Times New Roman" w:hAnsi="Times New Roman" w:cs="Times New Roman"/>
          <w:sz w:val="24"/>
          <w:szCs w:val="24"/>
        </w:rPr>
        <w:t xml:space="preserve"> izvješća o obavljanju vlastite sam</w:t>
      </w:r>
      <w:r w:rsidR="00AE646D">
        <w:rPr>
          <w:rFonts w:ascii="Times New Roman" w:hAnsi="Times New Roman" w:cs="Times New Roman"/>
          <w:sz w:val="24"/>
          <w:szCs w:val="24"/>
        </w:rPr>
        <w:t xml:space="preserve">ostalne djelatnosti </w:t>
      </w:r>
      <w:r w:rsidR="0092384F">
        <w:rPr>
          <w:rFonts w:ascii="Times New Roman" w:hAnsi="Times New Roman" w:cs="Times New Roman"/>
          <w:sz w:val="24"/>
          <w:szCs w:val="24"/>
        </w:rPr>
        <w:t xml:space="preserve">i o iznajmljivanju prostora zajedno s godišnjim financijskim izvješćem. </w:t>
      </w:r>
      <w:r w:rsidR="00AE646D">
        <w:rPr>
          <w:rFonts w:ascii="Times New Roman" w:hAnsi="Times New Roman" w:cs="Times New Roman"/>
          <w:sz w:val="24"/>
          <w:szCs w:val="24"/>
        </w:rPr>
        <w:t>U izvješćima moraju biti podaci o ukupno ostv</w:t>
      </w:r>
      <w:r>
        <w:rPr>
          <w:rFonts w:ascii="Times New Roman" w:hAnsi="Times New Roman" w:cs="Times New Roman"/>
          <w:sz w:val="24"/>
          <w:szCs w:val="24"/>
        </w:rPr>
        <w:t>arenim prihodima i rashodima te</w:t>
      </w:r>
      <w:r w:rsidR="00AE646D">
        <w:rPr>
          <w:rFonts w:ascii="Times New Roman" w:hAnsi="Times New Roman" w:cs="Times New Roman"/>
          <w:sz w:val="24"/>
          <w:szCs w:val="24"/>
        </w:rPr>
        <w:t xml:space="preserve"> o planiranoj uporabi dobiti s potrebnim obrazloženjima.</w:t>
      </w:r>
    </w:p>
    <w:p w:rsidR="0064248B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8B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EC8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EC8">
        <w:rPr>
          <w:rFonts w:ascii="Times New Roman" w:hAnsi="Times New Roman" w:cs="Times New Roman"/>
          <w:sz w:val="24"/>
          <w:szCs w:val="24"/>
        </w:rPr>
        <w:t>IZNAJMLJIVANJE ŠKOLSKOG PROSTORA</w:t>
      </w:r>
    </w:p>
    <w:p w:rsidR="00CD2EC8" w:rsidRDefault="00CD2EC8" w:rsidP="00CD2E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2EC8" w:rsidRDefault="00CD2EC8" w:rsidP="00E76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D2EC8" w:rsidRDefault="00CD2EC8" w:rsidP="00CD2E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2EC8" w:rsidRDefault="00CD2EC8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</w:t>
      </w:r>
      <w:r w:rsidR="0036457A">
        <w:rPr>
          <w:rFonts w:ascii="Times New Roman" w:hAnsi="Times New Roman" w:cs="Times New Roman"/>
          <w:sz w:val="24"/>
          <w:szCs w:val="24"/>
        </w:rPr>
        <w:t xml:space="preserve"> minimalnim</w:t>
      </w:r>
      <w:r w:rsidR="004357A8">
        <w:rPr>
          <w:rFonts w:ascii="Times New Roman" w:hAnsi="Times New Roman" w:cs="Times New Roman"/>
          <w:sz w:val="24"/>
          <w:szCs w:val="24"/>
        </w:rPr>
        <w:t xml:space="preserve"> iznosima naknada za korištenje školskog prostora i opreme</w:t>
      </w:r>
      <w:r>
        <w:rPr>
          <w:rFonts w:ascii="Times New Roman" w:hAnsi="Times New Roman" w:cs="Times New Roman"/>
          <w:sz w:val="24"/>
          <w:szCs w:val="24"/>
        </w:rPr>
        <w:t xml:space="preserve"> donosi župan na prijedlog Upravnog</w:t>
      </w:r>
      <w:r w:rsidR="00A53EA0">
        <w:rPr>
          <w:rFonts w:ascii="Times New Roman" w:hAnsi="Times New Roman" w:cs="Times New Roman"/>
          <w:sz w:val="24"/>
          <w:szCs w:val="24"/>
        </w:rPr>
        <w:t xml:space="preserve"> odjela</w:t>
      </w:r>
      <w:r w:rsidR="00CA7A5D">
        <w:rPr>
          <w:rFonts w:ascii="Times New Roman" w:hAnsi="Times New Roman" w:cs="Times New Roman"/>
          <w:sz w:val="24"/>
          <w:szCs w:val="24"/>
        </w:rPr>
        <w:t>. Svoj prijedlog U</w:t>
      </w:r>
      <w:r w:rsidR="00AE646D">
        <w:rPr>
          <w:rFonts w:ascii="Times New Roman" w:hAnsi="Times New Roman" w:cs="Times New Roman"/>
          <w:sz w:val="24"/>
          <w:szCs w:val="24"/>
        </w:rPr>
        <w:t xml:space="preserve">pravni odjel utvrđuje na osnovi izračuna </w:t>
      </w:r>
      <w:r w:rsidR="004357A8">
        <w:rPr>
          <w:rFonts w:ascii="Times New Roman" w:hAnsi="Times New Roman" w:cs="Times New Roman"/>
          <w:sz w:val="24"/>
          <w:szCs w:val="24"/>
        </w:rPr>
        <w:t xml:space="preserve">prosječnih </w:t>
      </w:r>
      <w:r>
        <w:rPr>
          <w:rFonts w:ascii="Times New Roman" w:hAnsi="Times New Roman" w:cs="Times New Roman"/>
          <w:sz w:val="24"/>
          <w:szCs w:val="24"/>
        </w:rPr>
        <w:t>troškova rada osoblja škole</w:t>
      </w:r>
      <w:r w:rsidR="00AE646D">
        <w:rPr>
          <w:rFonts w:ascii="Times New Roman" w:hAnsi="Times New Roman" w:cs="Times New Roman"/>
          <w:sz w:val="24"/>
          <w:szCs w:val="24"/>
        </w:rPr>
        <w:t xml:space="preserve"> (čišćenje, nadzor…)</w:t>
      </w:r>
      <w:r>
        <w:rPr>
          <w:rFonts w:ascii="Times New Roman" w:hAnsi="Times New Roman" w:cs="Times New Roman"/>
          <w:sz w:val="24"/>
          <w:szCs w:val="24"/>
        </w:rPr>
        <w:t>, troškova investicijskog i tekućeg održavanja</w:t>
      </w:r>
      <w:r w:rsidR="00AE646D">
        <w:rPr>
          <w:rFonts w:ascii="Times New Roman" w:hAnsi="Times New Roman" w:cs="Times New Roman"/>
          <w:sz w:val="24"/>
          <w:szCs w:val="24"/>
        </w:rPr>
        <w:t xml:space="preserve"> prostora i opreme</w:t>
      </w:r>
      <w:r>
        <w:rPr>
          <w:rFonts w:ascii="Times New Roman" w:hAnsi="Times New Roman" w:cs="Times New Roman"/>
          <w:sz w:val="24"/>
          <w:szCs w:val="24"/>
        </w:rPr>
        <w:t>, troškova ene</w:t>
      </w:r>
      <w:r w:rsidR="00AE646D">
        <w:rPr>
          <w:rFonts w:ascii="Times New Roman" w:hAnsi="Times New Roman" w:cs="Times New Roman"/>
          <w:sz w:val="24"/>
          <w:szCs w:val="24"/>
        </w:rPr>
        <w:t xml:space="preserve">rgenata i troškova amortizacije </w:t>
      </w:r>
      <w:r>
        <w:rPr>
          <w:rFonts w:ascii="Times New Roman" w:hAnsi="Times New Roman" w:cs="Times New Roman"/>
          <w:sz w:val="24"/>
          <w:szCs w:val="24"/>
        </w:rPr>
        <w:t>objekta</w:t>
      </w:r>
      <w:r w:rsidR="00AE646D">
        <w:rPr>
          <w:rFonts w:ascii="Times New Roman" w:hAnsi="Times New Roman" w:cs="Times New Roman"/>
          <w:sz w:val="24"/>
          <w:szCs w:val="24"/>
        </w:rPr>
        <w:t xml:space="preserve"> i opreme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A8" w:rsidRDefault="004357A8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prostor ustupa na korištenje za specifične aktivnosti koje zahtijevaju povećano korištenje električne energije, vode ili nekih drugih komunalnih usluga, dodatnu opremu ili angažiranje zaposlenika škole</w:t>
      </w:r>
      <w:r w:rsidR="00D32AA5">
        <w:rPr>
          <w:rFonts w:ascii="Times New Roman" w:hAnsi="Times New Roman" w:cs="Times New Roman"/>
          <w:sz w:val="24"/>
          <w:szCs w:val="24"/>
        </w:rPr>
        <w:t>, te se usluge posebno ugovaraju i specificiraju i nisu sadržane u minimalnoj naknadi.</w:t>
      </w:r>
    </w:p>
    <w:p w:rsidR="004357A8" w:rsidRDefault="004357A8" w:rsidP="00CD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B4B" w:rsidRDefault="005B5B4B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4B" w:rsidRDefault="005B5B4B" w:rsidP="00E76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D32AA5" w:rsidRDefault="00D32AA5" w:rsidP="00E76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7C2" w:rsidRDefault="00A53EA0" w:rsidP="00655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57C2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 xml:space="preserve">li se prostor </w:t>
      </w:r>
      <w:r w:rsidR="006557C2">
        <w:rPr>
          <w:rFonts w:ascii="Times New Roman" w:hAnsi="Times New Roman" w:cs="Times New Roman"/>
          <w:sz w:val="24"/>
          <w:szCs w:val="24"/>
        </w:rPr>
        <w:t>na k</w:t>
      </w:r>
      <w:r w:rsidR="00CA7A5D">
        <w:rPr>
          <w:rFonts w:ascii="Times New Roman" w:hAnsi="Times New Roman" w:cs="Times New Roman"/>
          <w:sz w:val="24"/>
          <w:szCs w:val="24"/>
        </w:rPr>
        <w:t>orištenje na razdoblje duže od 30 radnih dana</w:t>
      </w:r>
      <w:r w:rsidR="00786311">
        <w:rPr>
          <w:rFonts w:ascii="Times New Roman" w:hAnsi="Times New Roman" w:cs="Times New Roman"/>
          <w:sz w:val="24"/>
          <w:szCs w:val="24"/>
        </w:rPr>
        <w:t xml:space="preserve"> u kontinuitetu</w:t>
      </w:r>
      <w:r w:rsidR="00D32AA5">
        <w:rPr>
          <w:rFonts w:ascii="Times New Roman" w:hAnsi="Times New Roman" w:cs="Times New Roman"/>
          <w:sz w:val="24"/>
          <w:szCs w:val="24"/>
        </w:rPr>
        <w:t>, odluku o tome, uz prethodnu sugl</w:t>
      </w:r>
      <w:r>
        <w:rPr>
          <w:rFonts w:ascii="Times New Roman" w:hAnsi="Times New Roman" w:cs="Times New Roman"/>
          <w:sz w:val="24"/>
          <w:szCs w:val="24"/>
        </w:rPr>
        <w:t>asnost Upravnog odjela, donosi š</w:t>
      </w:r>
      <w:r w:rsidR="00D32AA5">
        <w:rPr>
          <w:rFonts w:ascii="Times New Roman" w:hAnsi="Times New Roman" w:cs="Times New Roman"/>
          <w:sz w:val="24"/>
          <w:szCs w:val="24"/>
        </w:rPr>
        <w:t>kolski odbor</w:t>
      </w:r>
      <w:r w:rsidR="00CA7A5D">
        <w:rPr>
          <w:rFonts w:ascii="Times New Roman" w:hAnsi="Times New Roman" w:cs="Times New Roman"/>
          <w:sz w:val="24"/>
          <w:szCs w:val="24"/>
        </w:rPr>
        <w:t>,</w:t>
      </w:r>
      <w:r w:rsidR="00D32AA5">
        <w:rPr>
          <w:rFonts w:ascii="Times New Roman" w:hAnsi="Times New Roman" w:cs="Times New Roman"/>
          <w:sz w:val="24"/>
          <w:szCs w:val="24"/>
        </w:rPr>
        <w:t xml:space="preserve"> koji raspisuje natječaj, imenuje povjerenstvo za njegovo provođenje i utvrđuje druge relevantne elemente</w:t>
      </w:r>
      <w:r w:rsidR="00CA7A5D">
        <w:rPr>
          <w:rFonts w:ascii="Times New Roman" w:hAnsi="Times New Roman" w:cs="Times New Roman"/>
          <w:sz w:val="24"/>
          <w:szCs w:val="24"/>
        </w:rPr>
        <w:t>.</w:t>
      </w:r>
    </w:p>
    <w:p w:rsidR="00D32AA5" w:rsidRDefault="005B5B4B" w:rsidP="005B5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7A8">
        <w:rPr>
          <w:rFonts w:ascii="Times New Roman" w:hAnsi="Times New Roman" w:cs="Times New Roman"/>
          <w:sz w:val="24"/>
          <w:szCs w:val="24"/>
        </w:rPr>
        <w:t xml:space="preserve">Natječaj </w:t>
      </w:r>
      <w:r w:rsidR="00D32AA5">
        <w:rPr>
          <w:rFonts w:ascii="Times New Roman" w:hAnsi="Times New Roman" w:cs="Times New Roman"/>
          <w:sz w:val="24"/>
          <w:szCs w:val="24"/>
        </w:rPr>
        <w:t>iz stavka 1. objav</w:t>
      </w:r>
      <w:r w:rsidR="00A53EA0">
        <w:rPr>
          <w:rFonts w:ascii="Times New Roman" w:hAnsi="Times New Roman" w:cs="Times New Roman"/>
          <w:sz w:val="24"/>
          <w:szCs w:val="24"/>
        </w:rPr>
        <w:t>ljuje se na mrežnim stranicama š</w:t>
      </w:r>
      <w:r w:rsidR="00786311">
        <w:rPr>
          <w:rFonts w:ascii="Times New Roman" w:hAnsi="Times New Roman" w:cs="Times New Roman"/>
          <w:sz w:val="24"/>
          <w:szCs w:val="24"/>
        </w:rPr>
        <w:t>kole.</w:t>
      </w:r>
      <w:r w:rsidR="00D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4B" w:rsidRDefault="005B5B4B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4B" w:rsidRDefault="005B5B4B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72" w:rsidRDefault="00104672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DFB" w:rsidRDefault="00A53EA0" w:rsidP="00C74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7</w:t>
      </w:r>
      <w:r w:rsidR="00C74DFB">
        <w:rPr>
          <w:rFonts w:ascii="Times New Roman" w:hAnsi="Times New Roman" w:cs="Times New Roman"/>
          <w:sz w:val="24"/>
          <w:szCs w:val="24"/>
        </w:rPr>
        <w:t>.</w:t>
      </w:r>
    </w:p>
    <w:p w:rsidR="00C74DFB" w:rsidRDefault="00C74DFB" w:rsidP="00C7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7C2" w:rsidRDefault="006557C2" w:rsidP="00C74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za korištenje prostora javi više zainteresiranih, prostor će se dati na korištenje onome tko, uz ispunjavanje uvjeta natječaja</w:t>
      </w:r>
      <w:r w:rsidR="00CA7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ponudi višu naknadu. </w:t>
      </w:r>
    </w:p>
    <w:p w:rsidR="00C74DFB" w:rsidRDefault="00C74DFB" w:rsidP="00A53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Registrirani sportski klubovi</w:t>
      </w:r>
      <w:r w:rsidR="00655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su u sustavu natjecanja</w:t>
      </w:r>
      <w:r w:rsidR="00655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imaj</w:t>
      </w:r>
      <w:r w:rsidR="00A53EA0">
        <w:rPr>
          <w:rFonts w:ascii="Times New Roman" w:hAnsi="Times New Roman" w:cs="Times New Roman"/>
          <w:sz w:val="24"/>
          <w:szCs w:val="24"/>
        </w:rPr>
        <w:t>u prvenstvo pri odabiru termina.</w:t>
      </w:r>
    </w:p>
    <w:p w:rsidR="00C74DFB" w:rsidRDefault="00C74DFB" w:rsidP="00700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utvrđivanju rasporeda korištenja sportskih dvorana škole su obavezne najranije večernje termine najprije ponuditi sportskim klubovima za rad najmlađih sekcija (djeca osnovnoškolskog i srednjoškolskog uzrasta), a u ostalim prostorima djelatnosti predškolskog odgoja te djelatnostima koje okupljaju djecu i mladež.</w:t>
      </w:r>
    </w:p>
    <w:p w:rsidR="00786311" w:rsidRDefault="00786311" w:rsidP="00700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korištenja dvorane upisuje se u kalendar i objavljuje na službenim mrežnim stranicama škole.</w:t>
      </w:r>
    </w:p>
    <w:p w:rsidR="00786311" w:rsidRDefault="00786311" w:rsidP="00700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311" w:rsidRDefault="00786311" w:rsidP="00700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311" w:rsidRDefault="00786311" w:rsidP="00786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  <w:r w:rsidR="0064248B">
        <w:rPr>
          <w:rFonts w:ascii="Times New Roman" w:hAnsi="Times New Roman" w:cs="Times New Roman"/>
          <w:sz w:val="24"/>
          <w:szCs w:val="24"/>
        </w:rPr>
        <w:t>a</w:t>
      </w:r>
    </w:p>
    <w:p w:rsidR="00786311" w:rsidRDefault="00786311" w:rsidP="0078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Ukoliko, nakon zaključenja natječaja iz prethodnog članka, preostane slobodnih termina za korištenje dvorane, škola će na svojim službenim mrežnim stranicama objaviti dopunski natječaj koji ostaje otvoren do njihova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DFB" w:rsidRDefault="00C74DFB" w:rsidP="00C74DFB">
      <w:pPr>
        <w:rPr>
          <w:rFonts w:ascii="Times New Roman" w:hAnsi="Times New Roman" w:cs="Times New Roman"/>
          <w:sz w:val="24"/>
          <w:szCs w:val="24"/>
        </w:rPr>
      </w:pPr>
    </w:p>
    <w:p w:rsidR="00786311" w:rsidRPr="00A0529F" w:rsidRDefault="00786311" w:rsidP="00C74DFB">
      <w:pPr>
        <w:rPr>
          <w:rFonts w:ascii="Times New Roman" w:hAnsi="Times New Roman" w:cs="Times New Roman"/>
          <w:sz w:val="24"/>
          <w:szCs w:val="24"/>
        </w:rPr>
      </w:pPr>
    </w:p>
    <w:p w:rsidR="00C74DFB" w:rsidRPr="00A0529F" w:rsidRDefault="004F6A9C" w:rsidP="004F6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9F">
        <w:rPr>
          <w:rFonts w:ascii="Times New Roman" w:hAnsi="Times New Roman" w:cs="Times New Roman"/>
          <w:sz w:val="24"/>
          <w:szCs w:val="24"/>
        </w:rPr>
        <w:t>Članak 8.</w:t>
      </w:r>
    </w:p>
    <w:p w:rsidR="00E766D6" w:rsidRDefault="00E766D6" w:rsidP="00C74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8B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korisnicima iz članka 6. i 7. škola sklapa ugovor kojim se definiraju uvjeti, način i vrijeme korištenja prostora, cijena, uvjeti i način plaćanja te posebice ponašanje korisnika, kao i sanitarne, higijenske i zdravstvene mjere i upute koje se pri korištenju dvorane primjenjuju odnosno ustanove i nadležna tijela koja ih određuju.</w:t>
      </w:r>
    </w:p>
    <w:p w:rsidR="0064248B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8B" w:rsidRDefault="0064248B" w:rsidP="0064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9.</w:t>
      </w:r>
    </w:p>
    <w:p w:rsidR="0064248B" w:rsidRPr="00A0529F" w:rsidRDefault="0064248B" w:rsidP="0064248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4DFB" w:rsidRPr="00A0529F" w:rsidRDefault="0064248B" w:rsidP="00C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D57" w:rsidRPr="00A0529F">
        <w:rPr>
          <w:rFonts w:ascii="Times New Roman" w:hAnsi="Times New Roman" w:cs="Times New Roman"/>
          <w:sz w:val="24"/>
          <w:szCs w:val="24"/>
        </w:rPr>
        <w:t>Stupanjem na snagu ovog Pr</w:t>
      </w:r>
      <w:r w:rsidR="00A950E9" w:rsidRPr="00A0529F">
        <w:rPr>
          <w:rFonts w:ascii="Times New Roman" w:hAnsi="Times New Roman" w:cs="Times New Roman"/>
          <w:sz w:val="24"/>
          <w:szCs w:val="24"/>
        </w:rPr>
        <w:t>avilnika prestaje važiti Pravilnik</w:t>
      </w:r>
      <w:r>
        <w:rPr>
          <w:rFonts w:ascii="Times New Roman" w:hAnsi="Times New Roman" w:cs="Times New Roman"/>
          <w:sz w:val="24"/>
          <w:szCs w:val="24"/>
        </w:rPr>
        <w:t xml:space="preserve"> o uvjetima stjecanja, o raspolaganju i raspodjeli vlastitih prihoda školskih ustanova kojima je osnivač Međimurska županija, Klasa:</w:t>
      </w:r>
      <w:r w:rsidR="001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602-01/02-03/6,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2109/1-03-02-02 od 11.4.2002.</w:t>
      </w:r>
    </w:p>
    <w:p w:rsidR="00971D57" w:rsidRDefault="00971D57" w:rsidP="00C7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48B" w:rsidRPr="00A0529F" w:rsidRDefault="0064248B" w:rsidP="00C7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57" w:rsidRPr="00A0529F" w:rsidRDefault="0064248B" w:rsidP="00971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971D57" w:rsidRPr="00A0529F">
        <w:rPr>
          <w:rFonts w:ascii="Times New Roman" w:hAnsi="Times New Roman" w:cs="Times New Roman"/>
          <w:sz w:val="24"/>
          <w:szCs w:val="24"/>
        </w:rPr>
        <w:t>.</w:t>
      </w:r>
    </w:p>
    <w:p w:rsidR="00971D57" w:rsidRPr="00A0529F" w:rsidRDefault="00971D57" w:rsidP="00971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D57" w:rsidRPr="00A0529F" w:rsidRDefault="0064248B" w:rsidP="0064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0AF" w:rsidRPr="00A0529F">
        <w:rPr>
          <w:rFonts w:ascii="Times New Roman" w:hAnsi="Times New Roman" w:cs="Times New Roman"/>
          <w:sz w:val="24"/>
          <w:szCs w:val="24"/>
        </w:rPr>
        <w:t>Ovaj Pravilnik stupa na snagu 01.01.2019. godine a objavit će se u Službenom glasniku Međimurske županije.</w:t>
      </w:r>
    </w:p>
    <w:p w:rsidR="00C74DFB" w:rsidRPr="00266CF6" w:rsidRDefault="00C74DFB" w:rsidP="00C74D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DFB" w:rsidRDefault="00C74DFB" w:rsidP="00C7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DFB" w:rsidRDefault="00C74DFB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4B" w:rsidRDefault="005B5B4B" w:rsidP="005B5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4B" w:rsidRPr="0064248B" w:rsidRDefault="005D4CF8" w:rsidP="005D4CF8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48B">
        <w:rPr>
          <w:rFonts w:ascii="Times New Roman" w:hAnsi="Times New Roman" w:cs="Times New Roman"/>
          <w:sz w:val="24"/>
          <w:szCs w:val="24"/>
        </w:rPr>
        <w:tab/>
      </w:r>
      <w:r w:rsidR="00A0529F" w:rsidRPr="0064248B">
        <w:rPr>
          <w:rFonts w:ascii="Times New Roman" w:hAnsi="Times New Roman" w:cs="Times New Roman"/>
          <w:sz w:val="24"/>
          <w:szCs w:val="24"/>
        </w:rPr>
        <w:t xml:space="preserve">     </w:t>
      </w:r>
      <w:r w:rsidRPr="0064248B">
        <w:rPr>
          <w:rFonts w:ascii="Times New Roman" w:hAnsi="Times New Roman" w:cs="Times New Roman"/>
          <w:sz w:val="24"/>
          <w:szCs w:val="24"/>
        </w:rPr>
        <w:t>ŽUPAN</w:t>
      </w:r>
    </w:p>
    <w:p w:rsidR="005D4CF8" w:rsidRPr="0064248B" w:rsidRDefault="005D4CF8" w:rsidP="005D4CF8">
      <w:pPr>
        <w:pStyle w:val="Bezproreda"/>
        <w:rPr>
          <w:rFonts w:ascii="Times New Roman" w:hAnsi="Times New Roman"/>
          <w:sz w:val="24"/>
          <w:szCs w:val="24"/>
        </w:rPr>
      </w:pPr>
      <w:r w:rsidRPr="0064248B">
        <w:rPr>
          <w:rFonts w:ascii="Times New Roman" w:hAnsi="Times New Roman"/>
          <w:sz w:val="24"/>
          <w:szCs w:val="24"/>
        </w:rPr>
        <w:t xml:space="preserve">KLASA:   </w:t>
      </w:r>
      <w:r w:rsidR="0064248B">
        <w:rPr>
          <w:rFonts w:ascii="Times New Roman" w:hAnsi="Times New Roman"/>
          <w:sz w:val="24"/>
          <w:szCs w:val="24"/>
        </w:rPr>
        <w:t>400-02/18-02/5</w:t>
      </w:r>
      <w:r w:rsidRPr="0064248B">
        <w:rPr>
          <w:rFonts w:ascii="Times New Roman" w:hAnsi="Times New Roman"/>
          <w:sz w:val="24"/>
          <w:szCs w:val="24"/>
        </w:rPr>
        <w:tab/>
      </w:r>
      <w:r w:rsidRPr="0064248B">
        <w:rPr>
          <w:rFonts w:ascii="Times New Roman" w:hAnsi="Times New Roman"/>
          <w:sz w:val="24"/>
          <w:szCs w:val="24"/>
        </w:rPr>
        <w:tab/>
      </w:r>
      <w:r w:rsidRPr="0064248B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5D4CF8" w:rsidRPr="0064248B" w:rsidRDefault="005D4CF8" w:rsidP="005D4CF8">
      <w:pPr>
        <w:pStyle w:val="Bezproreda"/>
        <w:rPr>
          <w:rFonts w:ascii="Times New Roman" w:hAnsi="Times New Roman"/>
          <w:sz w:val="24"/>
          <w:szCs w:val="24"/>
        </w:rPr>
      </w:pPr>
      <w:r w:rsidRPr="0064248B">
        <w:rPr>
          <w:rFonts w:ascii="Times New Roman" w:hAnsi="Times New Roman"/>
          <w:sz w:val="24"/>
          <w:szCs w:val="24"/>
        </w:rPr>
        <w:t xml:space="preserve">URBROJ: </w:t>
      </w:r>
      <w:r w:rsidR="0064248B">
        <w:rPr>
          <w:rFonts w:ascii="Times New Roman" w:hAnsi="Times New Roman"/>
          <w:sz w:val="24"/>
          <w:szCs w:val="24"/>
        </w:rPr>
        <w:t xml:space="preserve">2109/1-01-20-3                      </w:t>
      </w:r>
      <w:r w:rsidR="0064248B">
        <w:rPr>
          <w:rFonts w:ascii="Times New Roman" w:hAnsi="Times New Roman"/>
          <w:sz w:val="24"/>
          <w:szCs w:val="24"/>
        </w:rPr>
        <w:tab/>
      </w:r>
      <w:r w:rsidR="0064248B">
        <w:rPr>
          <w:rFonts w:ascii="Times New Roman" w:hAnsi="Times New Roman"/>
          <w:sz w:val="24"/>
          <w:szCs w:val="24"/>
        </w:rPr>
        <w:tab/>
      </w:r>
      <w:r w:rsidR="0064248B">
        <w:rPr>
          <w:rFonts w:ascii="Times New Roman" w:hAnsi="Times New Roman"/>
          <w:sz w:val="24"/>
          <w:szCs w:val="24"/>
        </w:rPr>
        <w:tab/>
        <w:t xml:space="preserve">         </w:t>
      </w:r>
      <w:r w:rsidRPr="0064248B">
        <w:rPr>
          <w:rFonts w:ascii="Times New Roman" w:hAnsi="Times New Roman"/>
          <w:sz w:val="24"/>
          <w:szCs w:val="24"/>
        </w:rPr>
        <w:t xml:space="preserve">Matija Posavec, </w:t>
      </w:r>
      <w:proofErr w:type="spellStart"/>
      <w:r w:rsidRPr="0064248B">
        <w:rPr>
          <w:rFonts w:ascii="Times New Roman" w:hAnsi="Times New Roman"/>
          <w:sz w:val="24"/>
          <w:szCs w:val="24"/>
        </w:rPr>
        <w:t>mag.ing</w:t>
      </w:r>
      <w:proofErr w:type="spellEnd"/>
      <w:r w:rsidRPr="0064248B">
        <w:rPr>
          <w:rFonts w:ascii="Times New Roman" w:hAnsi="Times New Roman"/>
          <w:sz w:val="24"/>
          <w:szCs w:val="24"/>
        </w:rPr>
        <w:t>.</w:t>
      </w:r>
    </w:p>
    <w:p w:rsidR="005D4CF8" w:rsidRPr="0064248B" w:rsidRDefault="005D4CF8" w:rsidP="005D4CF8">
      <w:pPr>
        <w:pStyle w:val="Bezproreda"/>
        <w:rPr>
          <w:rFonts w:ascii="Times New Roman" w:hAnsi="Times New Roman"/>
          <w:sz w:val="24"/>
          <w:szCs w:val="24"/>
        </w:rPr>
      </w:pPr>
      <w:r w:rsidRPr="0064248B">
        <w:rPr>
          <w:rFonts w:ascii="Times New Roman" w:hAnsi="Times New Roman"/>
          <w:sz w:val="24"/>
          <w:szCs w:val="24"/>
        </w:rPr>
        <w:t xml:space="preserve">Čakovec, </w:t>
      </w:r>
      <w:r w:rsidR="0064248B">
        <w:rPr>
          <w:rFonts w:ascii="Times New Roman" w:hAnsi="Times New Roman"/>
          <w:sz w:val="24"/>
          <w:szCs w:val="24"/>
        </w:rPr>
        <w:t xml:space="preserve"> 1. listopada 2020.</w:t>
      </w:r>
    </w:p>
    <w:p w:rsidR="005B5B4B" w:rsidRPr="0064248B" w:rsidRDefault="005B5B4B" w:rsidP="005D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B4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B460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65C2" w:rsidRPr="001C65C2" w:rsidRDefault="001C65C2" w:rsidP="001C65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5C2" w:rsidRPr="001C65C2" w:rsidSect="00F3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5C2"/>
    <w:rsid w:val="000A1137"/>
    <w:rsid w:val="000F50AF"/>
    <w:rsid w:val="00104672"/>
    <w:rsid w:val="00130A48"/>
    <w:rsid w:val="00145FC4"/>
    <w:rsid w:val="001C65C2"/>
    <w:rsid w:val="001F09BF"/>
    <w:rsid w:val="00266CF6"/>
    <w:rsid w:val="002C6E82"/>
    <w:rsid w:val="003420FA"/>
    <w:rsid w:val="0036457A"/>
    <w:rsid w:val="003822EA"/>
    <w:rsid w:val="003F7F70"/>
    <w:rsid w:val="004357A8"/>
    <w:rsid w:val="00442905"/>
    <w:rsid w:val="00474299"/>
    <w:rsid w:val="004C6AC0"/>
    <w:rsid w:val="004E6A1A"/>
    <w:rsid w:val="004F3E6E"/>
    <w:rsid w:val="004F6A9C"/>
    <w:rsid w:val="00541B8D"/>
    <w:rsid w:val="005B5B4B"/>
    <w:rsid w:val="005D4CF8"/>
    <w:rsid w:val="0064248B"/>
    <w:rsid w:val="006557C2"/>
    <w:rsid w:val="006B4852"/>
    <w:rsid w:val="006D16C7"/>
    <w:rsid w:val="006D5DED"/>
    <w:rsid w:val="00700B5A"/>
    <w:rsid w:val="00786311"/>
    <w:rsid w:val="007A1B33"/>
    <w:rsid w:val="00826CCC"/>
    <w:rsid w:val="008846EA"/>
    <w:rsid w:val="0092384F"/>
    <w:rsid w:val="00971D57"/>
    <w:rsid w:val="00974101"/>
    <w:rsid w:val="00A0529F"/>
    <w:rsid w:val="00A53EA0"/>
    <w:rsid w:val="00A950E9"/>
    <w:rsid w:val="00AA1BD2"/>
    <w:rsid w:val="00AE646D"/>
    <w:rsid w:val="00B42E35"/>
    <w:rsid w:val="00B46094"/>
    <w:rsid w:val="00BA1E4A"/>
    <w:rsid w:val="00BD58FF"/>
    <w:rsid w:val="00BF4E4E"/>
    <w:rsid w:val="00C61909"/>
    <w:rsid w:val="00C74DFB"/>
    <w:rsid w:val="00CA7A5D"/>
    <w:rsid w:val="00CD2EC8"/>
    <w:rsid w:val="00D07F24"/>
    <w:rsid w:val="00D20E1B"/>
    <w:rsid w:val="00D32AA5"/>
    <w:rsid w:val="00E17E40"/>
    <w:rsid w:val="00E766D6"/>
    <w:rsid w:val="00E91F48"/>
    <w:rsid w:val="00EC04B7"/>
    <w:rsid w:val="00EE18A4"/>
    <w:rsid w:val="00F30DF4"/>
    <w:rsid w:val="00F45E24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C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matejah</dc:creator>
  <cp:lastModifiedBy>melitas</cp:lastModifiedBy>
  <cp:revision>2</cp:revision>
  <cp:lastPrinted>2019-01-04T08:55:00Z</cp:lastPrinted>
  <dcterms:created xsi:type="dcterms:W3CDTF">2020-10-08T11:58:00Z</dcterms:created>
  <dcterms:modified xsi:type="dcterms:W3CDTF">2020-10-08T11:58:00Z</dcterms:modified>
</cp:coreProperties>
</file>